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5E51" w:rsidRDefault="006A5E51" w:rsidP="006A5E51">
      <w:pPr>
        <w:pStyle w:val="Overskrift1"/>
      </w:pPr>
      <w:r>
        <w:t>TU-saker - Rutiner</w:t>
      </w:r>
    </w:p>
    <w:p w:rsidR="006A5E51" w:rsidRDefault="006A5E51" w:rsidP="006A5E51"/>
    <w:p w:rsidR="006A5E51" w:rsidRDefault="006A5E51" w:rsidP="006A5E51">
      <w:pPr>
        <w:pStyle w:val="Overskrift2"/>
      </w:pPr>
      <w:r>
        <w:t>Oppretting av ny sak</w:t>
      </w:r>
    </w:p>
    <w:p w:rsidR="00CB5ABF" w:rsidRDefault="00633867"/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  <w:u w:val="single"/>
        </w:rPr>
        <w:t>Saksnivå</w:t>
      </w:r>
      <w:r w:rsidRPr="006A5E51">
        <w:rPr>
          <w:rFonts w:asciiTheme="minorHAnsi" w:hAnsiTheme="minorHAnsi" w:cstheme="minorHAnsi"/>
          <w:sz w:val="22"/>
          <w:szCs w:val="22"/>
        </w:rPr>
        <w:t xml:space="preserve">:                 Status B -  Sett på </w:t>
      </w:r>
      <w:proofErr w:type="spellStart"/>
      <w:r w:rsidRPr="006A5E51">
        <w:rPr>
          <w:rFonts w:asciiTheme="minorHAnsi" w:hAnsiTheme="minorHAnsi" w:cstheme="minorHAnsi"/>
          <w:sz w:val="22"/>
          <w:szCs w:val="22"/>
        </w:rPr>
        <w:t>adm.enhet</w:t>
      </w:r>
      <w:proofErr w:type="spellEnd"/>
      <w:r w:rsidRPr="006A5E51">
        <w:rPr>
          <w:rFonts w:asciiTheme="minorHAnsi" w:hAnsiTheme="minorHAnsi" w:cstheme="minorHAnsi"/>
          <w:sz w:val="22"/>
          <w:szCs w:val="22"/>
        </w:rPr>
        <w:t xml:space="preserve"> TU og blankt felt på saksbehandler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> 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  <w:u w:val="single"/>
        </w:rPr>
        <w:t>Dokumentnivå</w:t>
      </w:r>
      <w:r w:rsidRPr="006A5E51">
        <w:rPr>
          <w:rFonts w:asciiTheme="minorHAnsi" w:hAnsiTheme="minorHAnsi" w:cstheme="minorHAnsi"/>
          <w:sz w:val="22"/>
          <w:szCs w:val="22"/>
        </w:rPr>
        <w:t xml:space="preserve">:    Status J -  Sett på </w:t>
      </w:r>
      <w:proofErr w:type="spellStart"/>
      <w:r w:rsidRPr="006A5E51">
        <w:rPr>
          <w:rFonts w:asciiTheme="minorHAnsi" w:hAnsiTheme="minorHAnsi" w:cstheme="minorHAnsi"/>
          <w:sz w:val="22"/>
          <w:szCs w:val="22"/>
        </w:rPr>
        <w:t>adm.enhet</w:t>
      </w:r>
      <w:proofErr w:type="spellEnd"/>
      <w:r w:rsidRPr="006A5E51">
        <w:rPr>
          <w:rFonts w:asciiTheme="minorHAnsi" w:hAnsiTheme="minorHAnsi" w:cstheme="minorHAnsi"/>
          <w:sz w:val="22"/>
          <w:szCs w:val="22"/>
        </w:rPr>
        <w:t xml:space="preserve"> TU og blankt felt på saksbehandler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Eksempel på standardtekst på saksnivå: 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Tittel: 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>TU-sak 22-001 Klage på tingrettsdommer Willy Nikkersen, Oslo tingrett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iCs/>
          <w:sz w:val="22"/>
          <w:szCs w:val="22"/>
        </w:rPr>
        <w:t>Tittel 2: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 xml:space="preserve"> (Klagers navn)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> 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>Dersom det er klage på dommere i jordskifterettene må arkivtjenesten huske å skrive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 xml:space="preserve"> tu-jord</w:t>
      </w:r>
      <w:r w:rsidRPr="006A5E51">
        <w:rPr>
          <w:rFonts w:asciiTheme="minorHAnsi" w:hAnsiTheme="minorHAnsi" w:cstheme="minorHAnsi"/>
          <w:sz w:val="22"/>
          <w:szCs w:val="22"/>
        </w:rPr>
        <w:t xml:space="preserve"> i </w:t>
      </w:r>
      <w:r w:rsidRPr="006A5E51">
        <w:rPr>
          <w:rFonts w:asciiTheme="minorHAnsi" w:hAnsiTheme="minorHAnsi" w:cstheme="minorHAnsi"/>
          <w:i/>
          <w:sz w:val="22"/>
          <w:szCs w:val="22"/>
        </w:rPr>
        <w:t>merknad</w:t>
      </w:r>
      <w:r w:rsidRPr="006A5E51">
        <w:rPr>
          <w:rFonts w:asciiTheme="minorHAnsi" w:hAnsiTheme="minorHAnsi" w:cstheme="minorHAnsi"/>
          <w:sz w:val="22"/>
          <w:szCs w:val="22"/>
        </w:rPr>
        <w:t xml:space="preserve">sfeltet på </w:t>
      </w:r>
      <w:r w:rsidRPr="006A5E51">
        <w:rPr>
          <w:rFonts w:asciiTheme="minorHAnsi" w:hAnsiTheme="minorHAnsi" w:cstheme="minorHAnsi"/>
          <w:b/>
          <w:bCs/>
          <w:sz w:val="22"/>
          <w:szCs w:val="22"/>
          <w:u w:val="single"/>
        </w:rPr>
        <w:t>saks</w:t>
      </w:r>
      <w:r w:rsidRPr="006A5E51">
        <w:rPr>
          <w:rFonts w:asciiTheme="minorHAnsi" w:hAnsiTheme="minorHAnsi" w:cstheme="minorHAnsi"/>
          <w:sz w:val="22"/>
          <w:szCs w:val="22"/>
        </w:rPr>
        <w:t>nivå – dette pga. statistikk.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I tillegg skal det stå </w:t>
      </w:r>
      <w:r w:rsidRPr="006A5E51">
        <w:rPr>
          <w:rFonts w:asciiTheme="minorHAnsi" w:hAnsiTheme="minorHAnsi" w:cstheme="minorHAnsi"/>
          <w:b/>
          <w:sz w:val="22"/>
          <w:szCs w:val="22"/>
        </w:rPr>
        <w:t>TUJ</w:t>
      </w:r>
      <w:r w:rsidRPr="006A5E51">
        <w:rPr>
          <w:rFonts w:asciiTheme="minorHAnsi" w:hAnsiTheme="minorHAnsi" w:cstheme="minorHAnsi"/>
          <w:sz w:val="22"/>
          <w:szCs w:val="22"/>
        </w:rPr>
        <w:t xml:space="preserve">-sak 22-001 i tittelfeltet på både saks- og dokumentnivå. 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A5E51" w:rsidRPr="006A5E51" w:rsidRDefault="006A5E51" w:rsidP="006A5E51">
      <w:pPr>
        <w:rPr>
          <w:rFonts w:cstheme="minorHAnsi"/>
          <w:color w:val="000000" w:themeColor="text1"/>
        </w:rPr>
      </w:pPr>
      <w:r w:rsidRPr="006A5E51">
        <w:rPr>
          <w:rFonts w:cstheme="minorHAnsi"/>
          <w:color w:val="000000" w:themeColor="text1"/>
          <w:u w:val="single"/>
        </w:rPr>
        <w:t>Aldri</w:t>
      </w:r>
      <w:r w:rsidRPr="006A5E51">
        <w:rPr>
          <w:rFonts w:cstheme="minorHAnsi"/>
          <w:color w:val="000000" w:themeColor="text1"/>
        </w:rPr>
        <w:t xml:space="preserve"> skjerming på </w:t>
      </w:r>
      <w:r w:rsidRPr="006A5E51">
        <w:rPr>
          <w:rFonts w:cstheme="minorHAnsi"/>
          <w:b/>
          <w:color w:val="000000" w:themeColor="text1"/>
          <w:u w:val="single"/>
        </w:rPr>
        <w:t>sak</w:t>
      </w:r>
      <w:r w:rsidRPr="006A5E51">
        <w:rPr>
          <w:rFonts w:cstheme="minorHAnsi"/>
          <w:color w:val="000000" w:themeColor="text1"/>
          <w:u w:val="single"/>
        </w:rPr>
        <w:t>snivå.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> 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A5E51">
        <w:rPr>
          <w:rFonts w:asciiTheme="minorHAnsi" w:hAnsiTheme="minorHAnsi" w:cstheme="minorHAnsi"/>
          <w:b/>
          <w:bCs/>
          <w:sz w:val="22"/>
          <w:szCs w:val="22"/>
        </w:rPr>
        <w:t xml:space="preserve">VED OPPRETTING AV </w:t>
      </w:r>
      <w:r w:rsidRPr="006A5E51">
        <w:rPr>
          <w:rFonts w:asciiTheme="minorHAnsi" w:hAnsiTheme="minorHAnsi" w:cstheme="minorHAnsi"/>
          <w:b/>
          <w:bCs/>
          <w:sz w:val="22"/>
          <w:szCs w:val="22"/>
          <w:u w:val="single"/>
        </w:rPr>
        <w:t>FØRSTE</w:t>
      </w:r>
      <w:r w:rsidRPr="006A5E51">
        <w:rPr>
          <w:rFonts w:asciiTheme="minorHAnsi" w:hAnsiTheme="minorHAnsi" w:cstheme="minorHAnsi"/>
          <w:b/>
          <w:bCs/>
          <w:sz w:val="22"/>
          <w:szCs w:val="22"/>
        </w:rPr>
        <w:t xml:space="preserve"> DOKUMENT I SAKEN: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Eksempel på standardtekst på første dokument: 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Tittel: 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>TU-sak 22-001 Klage på tingrettsdommer Willy Nikkersen, Oslo tingrett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iCs/>
          <w:sz w:val="22"/>
          <w:szCs w:val="22"/>
        </w:rPr>
        <w:t>Tittel 2: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 xml:space="preserve"> (Klagers navn)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5E5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Saksansvarlig gir tilbakemelding om eventuell skjerming når hen godkjenner TU-journalen. Arkivtjenesten setter på skjerming, og sørger for korrekt skjerming av påfølgende dokumenter ved journalføring/kvalitetskontroll.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5E5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Om klagen skal skjermes med </w:t>
      </w:r>
      <w:r w:rsidRPr="006A5E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TU-3</w:t>
      </w:r>
      <w:r w:rsidRPr="006A5E5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skal alle påfølgende dokumenter hvor klager er avsender/mottaker også skjermes med TU-3, mens dokumenter til/fra innklagede og andre involverte skjermes med TU-1.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5E5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Om klagen skal skjermes med </w:t>
      </w:r>
      <w:r w:rsidRPr="006A5E51">
        <w:rPr>
          <w:rFonts w:asciiTheme="minorHAnsi" w:hAnsiTheme="minorHAnsi" w:cstheme="minorHAnsi"/>
          <w:b/>
          <w:bCs/>
          <w:color w:val="000000" w:themeColor="text1"/>
          <w:sz w:val="22"/>
          <w:szCs w:val="22"/>
        </w:rPr>
        <w:t>TU-1</w:t>
      </w:r>
      <w:r w:rsidRPr="006A5E5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, skal alle påfølgende dokumenter skjermes med TU-1.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6A5E51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>Kopimottaker er ikke synlig på offentlig journal, så selv om en skjermet klager er kopimottaker, kan vi skjerme med TU-1.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  <w:r w:rsidRPr="006A5E51">
        <w:rPr>
          <w:rFonts w:asciiTheme="minorHAnsi" w:hAnsiTheme="minorHAnsi" w:cstheme="minorHAnsi"/>
          <w:b/>
          <w:bCs/>
          <w:sz w:val="22"/>
          <w:szCs w:val="22"/>
        </w:rPr>
        <w:t>VED OPPRETTING AV PÅFØLGENDE DOKUMENTER: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b/>
          <w:bCs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Eksempel på standardtekst på dokumentnivå: 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> </w:t>
      </w:r>
      <w:r w:rsidRPr="006A5E51">
        <w:rPr>
          <w:rFonts w:asciiTheme="minorHAnsi" w:hAnsiTheme="minorHAnsi" w:cstheme="minorHAnsi"/>
          <w:iCs/>
          <w:sz w:val="22"/>
          <w:szCs w:val="22"/>
        </w:rPr>
        <w:t>Tittel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>: TU-sak 22-001 Kommentar fra klager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Tittel 2: 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>Klage på tingrettsdommer Willy Nikkersen, Oslo tingrett</w:t>
      </w:r>
    </w:p>
    <w:p w:rsidR="006A5E51" w:rsidRPr="006A5E51" w:rsidRDefault="006A5E51" w:rsidP="00633867">
      <w:pPr>
        <w:pStyle w:val="NormalWeb"/>
        <w:spacing w:before="0" w:beforeAutospacing="0" w:after="0" w:afterAutospacing="0"/>
        <w:rPr>
          <w:rFonts w:cstheme="minorHAnsi"/>
        </w:rPr>
      </w:pPr>
      <w:r w:rsidRPr="006A5E51">
        <w:rPr>
          <w:rFonts w:asciiTheme="minorHAnsi" w:hAnsiTheme="minorHAnsi" w:cstheme="minorHAnsi"/>
          <w:sz w:val="22"/>
          <w:szCs w:val="22"/>
        </w:rPr>
        <w:t> 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lastRenderedPageBreak/>
        <w:t xml:space="preserve">Arkivtjenesten </w:t>
      </w:r>
      <w:proofErr w:type="spellStart"/>
      <w:r w:rsidRPr="006A5E51">
        <w:rPr>
          <w:rFonts w:cstheme="minorHAnsi"/>
        </w:rPr>
        <w:t>dobbelsjekker</w:t>
      </w:r>
      <w:proofErr w:type="spellEnd"/>
      <w:r w:rsidRPr="006A5E51">
        <w:rPr>
          <w:rFonts w:cstheme="minorHAnsi"/>
        </w:rPr>
        <w:t xml:space="preserve"> at tittel alltid blir med på avsender-/mottakerfeltet – sorenskriver/ tingrettsdommer/dommerfullmektig/lagmann/advokat/psykolog osv.</w:t>
      </w:r>
    </w:p>
    <w:p w:rsidR="00633867" w:rsidRDefault="00633867" w:rsidP="006A5E51">
      <w:pPr>
        <w:pStyle w:val="Overskrift2"/>
      </w:pPr>
    </w:p>
    <w:p w:rsidR="006A5E51" w:rsidRDefault="006A5E51" w:rsidP="006A5E51">
      <w:pPr>
        <w:pStyle w:val="Overskrift2"/>
      </w:pPr>
      <w:r>
        <w:t>Skjerming</w:t>
      </w:r>
    </w:p>
    <w:p w:rsidR="006A5E51" w:rsidRDefault="006A5E51" w:rsidP="006A5E51">
      <w:r>
        <w:t xml:space="preserve">Aldri skjerming på </w:t>
      </w:r>
      <w:r w:rsidRPr="006A5E51">
        <w:rPr>
          <w:b/>
        </w:rPr>
        <w:t>saks</w:t>
      </w:r>
      <w:r>
        <w:t>nivå.</w:t>
      </w:r>
    </w:p>
    <w:p w:rsidR="006A5E51" w:rsidRPr="004022E9" w:rsidRDefault="006A5E51" w:rsidP="006A5E51">
      <w:pPr>
        <w:rPr>
          <w:color w:val="000000" w:themeColor="text1"/>
        </w:rPr>
      </w:pPr>
      <w:r w:rsidRPr="004022E9">
        <w:rPr>
          <w:color w:val="000000" w:themeColor="text1"/>
        </w:rPr>
        <w:t xml:space="preserve">På </w:t>
      </w:r>
      <w:r w:rsidRPr="004022E9">
        <w:rPr>
          <w:b/>
          <w:color w:val="000000" w:themeColor="text1"/>
        </w:rPr>
        <w:t>dokument</w:t>
      </w:r>
      <w:r w:rsidRPr="004022E9">
        <w:rPr>
          <w:color w:val="000000" w:themeColor="text1"/>
        </w:rPr>
        <w:t>nivå skjermer vi slik:</w:t>
      </w:r>
    </w:p>
    <w:p w:rsidR="006A5E51" w:rsidRPr="006A5E51" w:rsidRDefault="006A5E51" w:rsidP="006A5E51">
      <w:pPr>
        <w:rPr>
          <w:color w:val="000000" w:themeColor="text1"/>
        </w:rPr>
      </w:pPr>
      <w:r w:rsidRPr="006A5E51">
        <w:rPr>
          <w:b/>
          <w:color w:val="000000" w:themeColor="text1"/>
        </w:rPr>
        <w:t>TU-3</w:t>
      </w:r>
      <w:r w:rsidRPr="006A5E51">
        <w:rPr>
          <w:color w:val="000000" w:themeColor="text1"/>
        </w:rPr>
        <w:t xml:space="preserve"> </w:t>
      </w:r>
    </w:p>
    <w:p w:rsidR="006A5E51" w:rsidRPr="009B0A72" w:rsidRDefault="006A5E51" w:rsidP="006A5E51">
      <w:pPr>
        <w:rPr>
          <w:color w:val="000000" w:themeColor="text1"/>
        </w:rPr>
      </w:pPr>
      <w:r>
        <w:rPr>
          <w:color w:val="000000" w:themeColor="text1"/>
        </w:rPr>
        <w:t xml:space="preserve">Den </w:t>
      </w:r>
      <w:r w:rsidRPr="009B0A72">
        <w:rPr>
          <w:color w:val="000000" w:themeColor="text1"/>
        </w:rPr>
        <w:t xml:space="preserve">bruker vi når </w:t>
      </w:r>
      <w:r w:rsidRPr="009B0A72">
        <w:rPr>
          <w:b/>
          <w:color w:val="000000" w:themeColor="text1"/>
        </w:rPr>
        <w:t>klagers</w:t>
      </w:r>
      <w:r w:rsidRPr="009B0A72">
        <w:rPr>
          <w:color w:val="000000" w:themeColor="text1"/>
        </w:rPr>
        <w:t xml:space="preserve"> navn skal skjermes i avsender-/mottakerfeltet. </w:t>
      </w:r>
    </w:p>
    <w:p w:rsidR="006A5E51" w:rsidRPr="009B0A72" w:rsidRDefault="006A5E51" w:rsidP="006A5E51">
      <w:pPr>
        <w:rPr>
          <w:color w:val="000000" w:themeColor="text1"/>
        </w:rPr>
      </w:pPr>
      <w:r w:rsidRPr="009B0A72">
        <w:rPr>
          <w:i/>
          <w:color w:val="000000" w:themeColor="text1"/>
        </w:rPr>
        <w:t>Obs!</w:t>
      </w:r>
      <w:r w:rsidRPr="009B0A72">
        <w:rPr>
          <w:color w:val="000000" w:themeColor="text1"/>
        </w:rPr>
        <w:t xml:space="preserve"> Også i </w:t>
      </w:r>
      <w:r>
        <w:rPr>
          <w:color w:val="000000" w:themeColor="text1"/>
        </w:rPr>
        <w:t>dokumenter</w:t>
      </w:r>
      <w:r w:rsidRPr="009B0A72">
        <w:rPr>
          <w:color w:val="000000" w:themeColor="text1"/>
        </w:rPr>
        <w:t xml:space="preserve"> med flere mottakere, må det brukes TU-3 dersom </w:t>
      </w:r>
      <w:r w:rsidRPr="009B0A72">
        <w:rPr>
          <w:b/>
          <w:color w:val="000000" w:themeColor="text1"/>
        </w:rPr>
        <w:t>klager</w:t>
      </w:r>
      <w:r w:rsidRPr="009B0A72">
        <w:rPr>
          <w:color w:val="000000" w:themeColor="text1"/>
        </w:rPr>
        <w:t xml:space="preserve"> er en av mottakerne. Bruk § 13, 1. ledd.</w:t>
      </w:r>
    </w:p>
    <w:p w:rsidR="006A5E51" w:rsidRDefault="006A5E51" w:rsidP="006A5E51">
      <w:pPr>
        <w:rPr>
          <w:b/>
          <w:color w:val="000000" w:themeColor="text1"/>
        </w:rPr>
      </w:pPr>
      <w:r w:rsidRPr="006A5E51">
        <w:rPr>
          <w:b/>
          <w:color w:val="000000" w:themeColor="text1"/>
        </w:rPr>
        <w:t>TU-1</w:t>
      </w:r>
    </w:p>
    <w:p w:rsidR="006A5E51" w:rsidRPr="009B0A72" w:rsidRDefault="006A5E51" w:rsidP="006A5E51">
      <w:pPr>
        <w:rPr>
          <w:b/>
          <w:color w:val="000000" w:themeColor="text1"/>
        </w:rPr>
      </w:pPr>
      <w:r w:rsidRPr="009B0A72">
        <w:rPr>
          <w:color w:val="000000" w:themeColor="text1"/>
        </w:rPr>
        <w:t>I saker der klagers navn er unntatt offentlighet og skjermet med TU-3, har vi blitt enige om å skjerme de øvrige dokumentene i saken med TU-1, da disse ofte inneholder sensitive opplysninger.</w:t>
      </w:r>
    </w:p>
    <w:p w:rsidR="006A5E51" w:rsidRPr="004022E9" w:rsidRDefault="006A5E51" w:rsidP="006A5E51">
      <w:pPr>
        <w:rPr>
          <w:b/>
          <w:color w:val="000000" w:themeColor="text1"/>
        </w:rPr>
      </w:pPr>
      <w:r w:rsidRPr="004022E9">
        <w:rPr>
          <w:b/>
          <w:color w:val="000000" w:themeColor="text1"/>
        </w:rPr>
        <w:t>Forklaring om skjermingskodene:</w:t>
      </w:r>
    </w:p>
    <w:p w:rsidR="006A5E51" w:rsidRPr="004022E9" w:rsidRDefault="006A5E51" w:rsidP="006A5E51">
      <w:pPr>
        <w:rPr>
          <w:color w:val="000000" w:themeColor="text1"/>
        </w:rPr>
      </w:pPr>
      <w:r w:rsidRPr="00633867">
        <w:rPr>
          <w:b/>
          <w:color w:val="000000" w:themeColor="text1"/>
        </w:rPr>
        <w:t>TU-1</w:t>
      </w:r>
      <w:r w:rsidRPr="004022E9">
        <w:rPr>
          <w:color w:val="000000" w:themeColor="text1"/>
        </w:rPr>
        <w:t xml:space="preserve"> – Skjermer kun lesetilgang på dokumentene for andre interne. (Dette er vel mest aktuelt i DA-saker, siden alle som har adgang til TU-arkivet uansett skal kunne se og lese alt i alle TU-saker.)</w:t>
      </w:r>
    </w:p>
    <w:p w:rsidR="006A5E51" w:rsidRPr="004022E9" w:rsidRDefault="006A5E51" w:rsidP="006A5E51">
      <w:pPr>
        <w:rPr>
          <w:color w:val="000000" w:themeColor="text1"/>
        </w:rPr>
      </w:pPr>
      <w:r w:rsidRPr="00633867">
        <w:rPr>
          <w:b/>
          <w:color w:val="000000" w:themeColor="text1"/>
        </w:rPr>
        <w:t>TU-2</w:t>
      </w:r>
      <w:r w:rsidRPr="004022E9">
        <w:rPr>
          <w:color w:val="000000" w:themeColor="text1"/>
        </w:rPr>
        <w:t xml:space="preserve"> – Skjermer linje to for interne</w:t>
      </w:r>
    </w:p>
    <w:p w:rsidR="006A5E51" w:rsidRPr="004022E9" w:rsidRDefault="006A5E51" w:rsidP="006A5E51">
      <w:pPr>
        <w:rPr>
          <w:color w:val="000000" w:themeColor="text1"/>
        </w:rPr>
      </w:pPr>
      <w:r w:rsidRPr="00633867">
        <w:rPr>
          <w:b/>
          <w:color w:val="000000" w:themeColor="text1"/>
        </w:rPr>
        <w:t>TU-3</w:t>
      </w:r>
      <w:r w:rsidRPr="004022E9">
        <w:rPr>
          <w:color w:val="000000" w:themeColor="text1"/>
        </w:rPr>
        <w:t xml:space="preserve"> – Skjermer linje to + avsender-/mottakerfeltet.</w:t>
      </w:r>
    </w:p>
    <w:p w:rsidR="006A5E51" w:rsidRPr="004022E9" w:rsidRDefault="006A5E51" w:rsidP="006A5E51">
      <w:pPr>
        <w:rPr>
          <w:color w:val="000000" w:themeColor="text1"/>
        </w:rPr>
      </w:pPr>
      <w:r w:rsidRPr="004022E9">
        <w:rPr>
          <w:color w:val="000000" w:themeColor="text1"/>
        </w:rPr>
        <w:t>Linje to vises uansett aldri på offentlig journal</w:t>
      </w:r>
      <w:r w:rsidR="00633867">
        <w:rPr>
          <w:color w:val="000000" w:themeColor="text1"/>
        </w:rPr>
        <w:t>.</w:t>
      </w:r>
    </w:p>
    <w:p w:rsidR="006A5E51" w:rsidRPr="004022E9" w:rsidRDefault="006A5E51" w:rsidP="006A5E51">
      <w:pPr>
        <w:rPr>
          <w:color w:val="000000" w:themeColor="text1"/>
        </w:rPr>
      </w:pPr>
    </w:p>
    <w:p w:rsidR="006A5E51" w:rsidRDefault="006A5E51" w:rsidP="006A5E51">
      <w:pPr>
        <w:pStyle w:val="Overskrift2"/>
      </w:pPr>
      <w:r>
        <w:t>Eksempler på skriveregler på dokumentnivå</w:t>
      </w:r>
    </w:p>
    <w:p w:rsidR="006A5E51" w:rsidRPr="006A5E51" w:rsidRDefault="006A5E51" w:rsidP="006A5E51"/>
    <w:p w:rsidR="006A5E51" w:rsidRPr="006A5E51" w:rsidRDefault="006A5E51" w:rsidP="006A5E51">
      <w:pPr>
        <w:rPr>
          <w:rFonts w:cstheme="minorHAnsi"/>
          <w:b/>
          <w:color w:val="000000" w:themeColor="text1"/>
          <w:u w:val="single"/>
        </w:rPr>
      </w:pPr>
      <w:r w:rsidRPr="006A5E51">
        <w:rPr>
          <w:rFonts w:cstheme="minorHAnsi"/>
          <w:b/>
          <w:color w:val="000000" w:themeColor="text1"/>
          <w:u w:val="single"/>
        </w:rPr>
        <w:t>Utgående dokument: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Varsel til klager om mulig avvisning</w:t>
      </w:r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33867" w:rsidRDefault="00633867" w:rsidP="006A5E51">
      <w:pPr>
        <w:rPr>
          <w:rFonts w:cstheme="minorHAnsi"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Ber klager om underskrevet klage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Ber innklagede om uttalelse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Orientering til domstolleder om saksgang</w:t>
      </w:r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lastRenderedPageBreak/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Ber domstolen om oversendelse av dom/rettsbok</w:t>
      </w:r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 xml:space="preserve">: TU-sak 22-001 Ber </w:t>
      </w:r>
      <w:proofErr w:type="spellStart"/>
      <w:r w:rsidRPr="006A5E51">
        <w:rPr>
          <w:rFonts w:cstheme="minorHAnsi"/>
          <w:b/>
        </w:rPr>
        <w:t>prosessfullmektig</w:t>
      </w:r>
      <w:proofErr w:type="spellEnd"/>
      <w:r w:rsidRPr="006A5E51">
        <w:rPr>
          <w:rFonts w:cstheme="minorHAnsi"/>
          <w:b/>
        </w:rPr>
        <w:t xml:space="preserve"> om uttalelse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 xml:space="preserve">: TU-sak 22-001 Oversendelse av </w:t>
      </w:r>
      <w:proofErr w:type="spellStart"/>
      <w:r w:rsidRPr="006A5E51">
        <w:rPr>
          <w:rFonts w:cstheme="minorHAnsi"/>
          <w:b/>
        </w:rPr>
        <w:t>uttalelse</w:t>
      </w:r>
      <w:proofErr w:type="spellEnd"/>
      <w:r w:rsidRPr="006A5E51">
        <w:rPr>
          <w:rFonts w:cstheme="minorHAnsi"/>
          <w:b/>
        </w:rPr>
        <w:t xml:space="preserve"> til klager/innklagede </w:t>
      </w:r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Orientering om vedtak</w:t>
      </w:r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  <w:b/>
          <w:color w:val="000000" w:themeColor="text1"/>
          <w:u w:val="single"/>
        </w:rPr>
      </w:pPr>
      <w:r w:rsidRPr="006A5E51">
        <w:rPr>
          <w:rFonts w:cstheme="minorHAnsi"/>
          <w:b/>
          <w:color w:val="000000" w:themeColor="text1"/>
          <w:u w:val="single"/>
        </w:rPr>
        <w:t>Eksempler på inngående dokument: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Domstolen oversender dom/rettsbok</w:t>
      </w:r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Uttalelse fra domstolleder/</w:t>
      </w:r>
      <w:proofErr w:type="spellStart"/>
      <w:r w:rsidRPr="006A5E51">
        <w:rPr>
          <w:rFonts w:cstheme="minorHAnsi"/>
          <w:b/>
        </w:rPr>
        <w:t>prosessfullmektig</w:t>
      </w:r>
      <w:proofErr w:type="spellEnd"/>
    </w:p>
    <w:p w:rsidR="006A5E51" w:rsidRPr="006A5E51" w:rsidRDefault="006A5E51" w:rsidP="006A5E51">
      <w:pPr>
        <w:rPr>
          <w:rFonts w:cstheme="minorHAnsi"/>
          <w:b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Linje 1</w:t>
      </w:r>
      <w:r w:rsidRPr="006A5E51">
        <w:rPr>
          <w:rFonts w:cstheme="minorHAnsi"/>
          <w:b/>
        </w:rPr>
        <w:t>: TU-sak 22-001 Klager oversender underskrevet klage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Linje 2: </w:t>
      </w:r>
      <w:r w:rsidRPr="006A5E51">
        <w:rPr>
          <w:rFonts w:cstheme="minorHAnsi"/>
          <w:b/>
        </w:rPr>
        <w:t>Klage på embetstittel XX ved YY domstol</w:t>
      </w:r>
    </w:p>
    <w:p w:rsidR="006A5E51" w:rsidRPr="006A5E51" w:rsidRDefault="006A5E51" w:rsidP="006A5E51">
      <w:pPr>
        <w:rPr>
          <w:rFonts w:cstheme="minorHAnsi"/>
          <w:b/>
        </w:rPr>
      </w:pPr>
    </w:p>
    <w:p w:rsidR="006A5E51" w:rsidRDefault="006A5E51" w:rsidP="006A5E51">
      <w:pPr>
        <w:pStyle w:val="Overskrift2"/>
      </w:pPr>
      <w:r>
        <w:t>Presedensarkivet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>Når vedtakene fra TU-møtene er publisert på hjemmesiden, gir sekretariatet beskjed til arkivtjenesten i form av e-post med et Word-dokument som inneholder kortreferat for hver sak. Arkivtjenesten kopierer (klipp og lim) kortreferatet for hver sak og limer det inn i merknadsfeltet på saksnivå og i merknadsfeltet på dokumentet hvor vedtaket ligger. (Ikke det underskrevne vedtaket, men det utgående.)</w:t>
      </w:r>
    </w:p>
    <w:p w:rsidR="006A5E51" w:rsidRPr="006A5E51" w:rsidRDefault="006A5E51" w:rsidP="006A5E51">
      <w:pPr>
        <w:rPr>
          <w:rFonts w:cstheme="minorHAnsi"/>
        </w:rPr>
      </w:pPr>
    </w:p>
    <w:p w:rsidR="006A5E51" w:rsidRPr="006A5E51" w:rsidRDefault="006A5E51" w:rsidP="006A5E51">
      <w:pPr>
        <w:pStyle w:val="Overskrift2"/>
      </w:pPr>
      <w:r>
        <w:lastRenderedPageBreak/>
        <w:t>Underskrevne vedtak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Underskrevne vedtak legges inn som </w:t>
      </w:r>
      <w:proofErr w:type="spellStart"/>
      <w:r w:rsidRPr="006A5E51">
        <w:rPr>
          <w:rFonts w:cstheme="minorHAnsi"/>
        </w:rPr>
        <w:t>X</w:t>
      </w:r>
      <w:proofErr w:type="spellEnd"/>
      <w:r w:rsidRPr="006A5E51">
        <w:rPr>
          <w:rFonts w:cstheme="minorHAnsi"/>
        </w:rPr>
        <w:t xml:space="preserve">-notat på saken, og dokumentdato skal gjøres om til datoen vedtaket ble gjort (altså </w:t>
      </w:r>
      <w:r w:rsidRPr="006A5E51">
        <w:rPr>
          <w:rFonts w:cstheme="minorHAnsi"/>
          <w:u w:val="single"/>
        </w:rPr>
        <w:t>ikke</w:t>
      </w:r>
      <w:r w:rsidRPr="006A5E51">
        <w:rPr>
          <w:rFonts w:cstheme="minorHAnsi"/>
        </w:rPr>
        <w:t xml:space="preserve"> datoen det ble signert)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i/>
          <w:iCs/>
          <w:sz w:val="22"/>
          <w:szCs w:val="22"/>
        </w:rPr>
      </w:pPr>
      <w:r w:rsidRPr="006A5E51">
        <w:rPr>
          <w:rFonts w:asciiTheme="minorHAnsi" w:hAnsiTheme="minorHAnsi" w:cstheme="minorHAnsi"/>
          <w:sz w:val="22"/>
          <w:szCs w:val="22"/>
        </w:rPr>
        <w:t xml:space="preserve">Tittel: 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 xml:space="preserve">TU-sak 22-001 Underskrevet vedtak  (altså </w:t>
      </w:r>
      <w:r w:rsidRPr="006A5E51">
        <w:rPr>
          <w:rFonts w:asciiTheme="minorHAnsi" w:hAnsiTheme="minorHAnsi" w:cstheme="minorHAnsi"/>
          <w:iCs/>
          <w:sz w:val="22"/>
          <w:szCs w:val="22"/>
          <w:u w:val="single"/>
        </w:rPr>
        <w:t>ikke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 xml:space="preserve"> «Signert vedtak»)</w:t>
      </w:r>
    </w:p>
    <w:p w:rsidR="006A5E51" w:rsidRPr="006A5E51" w:rsidRDefault="006A5E51" w:rsidP="006A5E51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  <w:r w:rsidRPr="006A5E51">
        <w:rPr>
          <w:rFonts w:asciiTheme="minorHAnsi" w:hAnsiTheme="minorHAnsi" w:cstheme="minorHAnsi"/>
          <w:iCs/>
          <w:sz w:val="22"/>
          <w:szCs w:val="22"/>
        </w:rPr>
        <w:t>Tittel 2:</w:t>
      </w:r>
      <w:r w:rsidRPr="006A5E51">
        <w:rPr>
          <w:rFonts w:asciiTheme="minorHAnsi" w:hAnsiTheme="minorHAnsi" w:cstheme="minorHAnsi"/>
          <w:i/>
          <w:iCs/>
          <w:sz w:val="22"/>
          <w:szCs w:val="22"/>
        </w:rPr>
        <w:t xml:space="preserve"> Klage på tingrettsdommer Willy Nikkersen, Oslo tingrett</w:t>
      </w:r>
    </w:p>
    <w:p w:rsidR="006A5E51" w:rsidRP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 </w:t>
      </w:r>
    </w:p>
    <w:p w:rsid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Saksbehandler setter vedtaket i </w:t>
      </w:r>
      <w:r w:rsidRPr="006A5E51">
        <w:rPr>
          <w:rFonts w:cstheme="minorHAnsi"/>
          <w:b/>
        </w:rPr>
        <w:t>status E</w:t>
      </w:r>
      <w:r w:rsidRPr="006A5E51">
        <w:rPr>
          <w:rFonts w:cstheme="minorHAnsi"/>
        </w:rPr>
        <w:t xml:space="preserve"> slik at arkivtjenesten kan </w:t>
      </w:r>
      <w:proofErr w:type="spellStart"/>
      <w:r w:rsidRPr="006A5E51">
        <w:rPr>
          <w:rFonts w:cstheme="minorHAnsi"/>
        </w:rPr>
        <w:t>kvalitetssikre</w:t>
      </w:r>
      <w:proofErr w:type="spellEnd"/>
      <w:r w:rsidRPr="006A5E51">
        <w:rPr>
          <w:rFonts w:cstheme="minorHAnsi"/>
        </w:rPr>
        <w:t xml:space="preserve"> og journalføre det.</w:t>
      </w:r>
    </w:p>
    <w:p w:rsidR="006A5E51" w:rsidRPr="006A5E51" w:rsidRDefault="006A5E51" w:rsidP="00633867">
      <w:pPr>
        <w:jc w:val="center"/>
        <w:rPr>
          <w:rFonts w:cstheme="minorHAnsi"/>
        </w:rPr>
      </w:pPr>
    </w:p>
    <w:p w:rsidR="006A5E51" w:rsidRPr="006A5E51" w:rsidRDefault="006A5E51" w:rsidP="006A5E51">
      <w:pPr>
        <w:pStyle w:val="Overskrift2"/>
      </w:pPr>
      <w:r>
        <w:t>Avslutting av TU-saker</w:t>
      </w:r>
    </w:p>
    <w:p w:rsidR="006A5E51" w:rsidRDefault="006A5E51" w:rsidP="006A5E51">
      <w:pPr>
        <w:rPr>
          <w:rFonts w:cstheme="minorHAnsi"/>
        </w:rPr>
      </w:pPr>
      <w:r w:rsidRPr="006A5E51">
        <w:rPr>
          <w:rFonts w:cstheme="minorHAnsi"/>
        </w:rPr>
        <w:t xml:space="preserve">Arkivtjenesten avslutter sak når vi mottar UT-skjema fra saksansvarlig. </w:t>
      </w:r>
    </w:p>
    <w:p w:rsidR="006A5E51" w:rsidRPr="006A5E51" w:rsidRDefault="006A5E51" w:rsidP="006A5E51">
      <w:pPr>
        <w:rPr>
          <w:rFonts w:cstheme="minorHAnsi"/>
        </w:rPr>
      </w:pPr>
    </w:p>
    <w:p w:rsidR="006A5E51" w:rsidRPr="006A5E51" w:rsidRDefault="006A5E51" w:rsidP="006A5E51">
      <w:pPr>
        <w:pStyle w:val="Overskrift2"/>
      </w:pPr>
      <w:r>
        <w:t>TU-søksmål</w:t>
      </w:r>
    </w:p>
    <w:p w:rsidR="006A5E51" w:rsidRPr="00AF67FE" w:rsidRDefault="006A5E51" w:rsidP="006A5E51">
      <w:pPr>
        <w:rPr>
          <w:sz w:val="20"/>
          <w:szCs w:val="20"/>
        </w:rPr>
      </w:pPr>
      <w:r w:rsidRPr="00AF67FE">
        <w:rPr>
          <w:sz w:val="20"/>
          <w:szCs w:val="20"/>
        </w:rPr>
        <w:t>Fra og med 01012018 praktiserer TU en ny rutine for Søksmål mot Tilsynsutvalget.</w:t>
      </w:r>
    </w:p>
    <w:p w:rsidR="006A5E51" w:rsidRPr="00AF67FE" w:rsidRDefault="006A5E51" w:rsidP="006A5E51">
      <w:pPr>
        <w:rPr>
          <w:sz w:val="20"/>
          <w:szCs w:val="20"/>
        </w:rPr>
      </w:pPr>
      <w:r w:rsidRPr="00AF67FE">
        <w:rPr>
          <w:sz w:val="20"/>
          <w:szCs w:val="20"/>
        </w:rPr>
        <w:t>Det opprettes egne nummer</w:t>
      </w:r>
      <w:r>
        <w:rPr>
          <w:sz w:val="20"/>
          <w:szCs w:val="20"/>
        </w:rPr>
        <w:t xml:space="preserve"> på</w:t>
      </w:r>
      <w:r w:rsidRPr="00AF67FE">
        <w:rPr>
          <w:sz w:val="20"/>
          <w:szCs w:val="20"/>
        </w:rPr>
        <w:t xml:space="preserve"> TU-søksmål ved registrering i Websak, og vi bruker </w:t>
      </w:r>
      <w:r w:rsidRPr="00AF67FE">
        <w:rPr>
          <w:b/>
          <w:i/>
          <w:sz w:val="20"/>
          <w:szCs w:val="20"/>
        </w:rPr>
        <w:t>TUSM-sak</w:t>
      </w:r>
      <w:r w:rsidRPr="00AF67FE">
        <w:rPr>
          <w:sz w:val="20"/>
          <w:szCs w:val="20"/>
        </w:rPr>
        <w:t xml:space="preserve"> i tittelfeltet på både saksnivå, </w:t>
      </w:r>
      <w:r>
        <w:rPr>
          <w:sz w:val="20"/>
          <w:szCs w:val="20"/>
        </w:rPr>
        <w:t>dokument</w:t>
      </w:r>
      <w:r w:rsidRPr="00AF67FE">
        <w:rPr>
          <w:sz w:val="20"/>
          <w:szCs w:val="20"/>
        </w:rPr>
        <w:t xml:space="preserve">nivå og som navn på det elektroniske hoveddokumentet – dette </w:t>
      </w:r>
      <w:proofErr w:type="spellStart"/>
      <w:r w:rsidRPr="00AF67FE">
        <w:rPr>
          <w:sz w:val="20"/>
          <w:szCs w:val="20"/>
        </w:rPr>
        <w:t>pga</w:t>
      </w:r>
      <w:proofErr w:type="spellEnd"/>
      <w:r w:rsidRPr="00AF67FE">
        <w:rPr>
          <w:sz w:val="20"/>
          <w:szCs w:val="20"/>
        </w:rPr>
        <w:t xml:space="preserve"> statistikk og </w:t>
      </w:r>
      <w:proofErr w:type="spellStart"/>
      <w:r w:rsidRPr="00AF67FE">
        <w:rPr>
          <w:sz w:val="20"/>
          <w:szCs w:val="20"/>
        </w:rPr>
        <w:t>søkbarhet</w:t>
      </w:r>
      <w:proofErr w:type="spellEnd"/>
      <w:r w:rsidRPr="00AF67FE">
        <w:rPr>
          <w:sz w:val="20"/>
          <w:szCs w:val="20"/>
        </w:rPr>
        <w:t xml:space="preserve">. </w:t>
      </w:r>
    </w:p>
    <w:p w:rsidR="006A5E51" w:rsidRPr="00AF67FE" w:rsidRDefault="006A5E51" w:rsidP="006A5E51">
      <w:pPr>
        <w:rPr>
          <w:sz w:val="20"/>
          <w:szCs w:val="20"/>
        </w:rPr>
      </w:pPr>
      <w:r w:rsidRPr="00AF67FE">
        <w:rPr>
          <w:sz w:val="20"/>
          <w:szCs w:val="20"/>
        </w:rPr>
        <w:t xml:space="preserve">Eksempel på sakstittel: </w:t>
      </w:r>
      <w:r>
        <w:rPr>
          <w:i/>
          <w:sz w:val="20"/>
          <w:szCs w:val="20"/>
        </w:rPr>
        <w:t>TUSM-sak 22</w:t>
      </w:r>
      <w:r w:rsidRPr="00AF67FE">
        <w:rPr>
          <w:i/>
          <w:sz w:val="20"/>
          <w:szCs w:val="20"/>
        </w:rPr>
        <w:t>-01 Søksmål mot Staten v/Tilsynsutvalget for dommere (TU).</w:t>
      </w:r>
      <w:r w:rsidRPr="00AF67FE">
        <w:rPr>
          <w:sz w:val="20"/>
          <w:szCs w:val="20"/>
        </w:rPr>
        <w:t xml:space="preserve"> Avsenders navn settes i Tittel2.</w:t>
      </w:r>
    </w:p>
    <w:p w:rsidR="006A5E51" w:rsidRPr="00AF67FE" w:rsidRDefault="006A5E51" w:rsidP="006A5E51">
      <w:pPr>
        <w:rPr>
          <w:sz w:val="20"/>
          <w:szCs w:val="20"/>
        </w:rPr>
      </w:pPr>
      <w:r w:rsidRPr="00AF67FE">
        <w:rPr>
          <w:sz w:val="20"/>
          <w:szCs w:val="20"/>
        </w:rPr>
        <w:t xml:space="preserve">Eksempel på journalposttittel: </w:t>
      </w:r>
      <w:r>
        <w:rPr>
          <w:i/>
          <w:sz w:val="20"/>
          <w:szCs w:val="20"/>
        </w:rPr>
        <w:t>TUSM-sak 22</w:t>
      </w:r>
      <w:r w:rsidRPr="00AF67FE">
        <w:rPr>
          <w:i/>
          <w:sz w:val="20"/>
          <w:szCs w:val="20"/>
        </w:rPr>
        <w:t>-01 Pålegg om tilsvar - Søksmål mot Staten v/Tilsynsutvalget for dommere (TU)</w:t>
      </w:r>
      <w:r w:rsidRPr="00AF67FE">
        <w:rPr>
          <w:sz w:val="20"/>
          <w:szCs w:val="20"/>
        </w:rPr>
        <w:t>. Avsenders navn settes i Tittel2.</w:t>
      </w:r>
    </w:p>
    <w:p w:rsidR="006A5E51" w:rsidRPr="006A5E51" w:rsidRDefault="006A5E51">
      <w:pPr>
        <w:rPr>
          <w:sz w:val="20"/>
          <w:szCs w:val="20"/>
        </w:rPr>
      </w:pPr>
      <w:bookmarkStart w:id="0" w:name="_GoBack"/>
      <w:bookmarkEnd w:id="0"/>
      <w:r w:rsidRPr="00AF67FE">
        <w:rPr>
          <w:sz w:val="20"/>
          <w:szCs w:val="20"/>
        </w:rPr>
        <w:t xml:space="preserve">I tillegg legger vi inn </w:t>
      </w:r>
      <w:r w:rsidRPr="00AF67FE">
        <w:rPr>
          <w:b/>
          <w:i/>
          <w:sz w:val="20"/>
          <w:szCs w:val="20"/>
        </w:rPr>
        <w:t>TUSM-sak</w:t>
      </w:r>
      <w:r w:rsidRPr="00AF67FE">
        <w:rPr>
          <w:sz w:val="20"/>
          <w:szCs w:val="20"/>
        </w:rPr>
        <w:t xml:space="preserve"> i merknadsfeltet på </w:t>
      </w:r>
      <w:r w:rsidRPr="00406AE7">
        <w:rPr>
          <w:b/>
          <w:sz w:val="20"/>
          <w:szCs w:val="20"/>
        </w:rPr>
        <w:t>saks</w:t>
      </w:r>
      <w:r w:rsidRPr="00AF67FE">
        <w:rPr>
          <w:sz w:val="20"/>
          <w:szCs w:val="20"/>
        </w:rPr>
        <w:t>nivå ved opprettelse av ny sak.</w:t>
      </w:r>
    </w:p>
    <w:sectPr w:rsidR="006A5E51" w:rsidRPr="006A5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700"/>
    <w:rsid w:val="0031384F"/>
    <w:rsid w:val="00451A35"/>
    <w:rsid w:val="00633867"/>
    <w:rsid w:val="006A5E51"/>
    <w:rsid w:val="0097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A815A8"/>
  <w15:chartTrackingRefBased/>
  <w15:docId w15:val="{8EBAE0C5-310A-41FF-BF98-0219D9F26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5E51"/>
  </w:style>
  <w:style w:type="paragraph" w:styleId="Overskrift1">
    <w:name w:val="heading 1"/>
    <w:basedOn w:val="Normal"/>
    <w:next w:val="Normal"/>
    <w:link w:val="Overskrift1Tegn"/>
    <w:uiPriority w:val="9"/>
    <w:qFormat/>
    <w:rsid w:val="006A5E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6A5E5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6A5E5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6A5E5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Ingenmellomrom">
    <w:name w:val="No Spacing"/>
    <w:uiPriority w:val="1"/>
    <w:qFormat/>
    <w:rsid w:val="006A5E51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6A5E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884</Words>
  <Characters>4689</Characters>
  <Application>Microsoft Office Word</Application>
  <DocSecurity>0</DocSecurity>
  <Lines>39</Lines>
  <Paragraphs>11</Paragraphs>
  <ScaleCrop>false</ScaleCrop>
  <Company>Domstoladministrasjonen</Company>
  <LinksUpToDate>false</LinksUpToDate>
  <CharactersWithSpaces>5562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Nordang, Birgit</dc:creator>
  <cp:keywords/>
  <dc:description/>
  <cp:lastModifiedBy>Aursøy, Rita</cp:lastModifiedBy>
  <cp:revision>3</cp:revision>
  <dcterms:created xsi:type="dcterms:W3CDTF">2022-09-15T11:52:00Z</dcterms:created>
  <dcterms:modified xsi:type="dcterms:W3CDTF">2022-09-16T06:33:00Z</dcterms:modified>
</cp:coreProperties>
</file>